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E4A" w:rsidRPr="00091E4A" w:rsidRDefault="00091E4A" w:rsidP="00091E4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091E4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br/>
        <w:t>КОНСУЛЬТАЦИЯ ДЛЯ РОДИТЕЛЕЙ</w:t>
      </w:r>
    </w:p>
    <w:p w:rsidR="00091E4A" w:rsidRPr="00091E4A" w:rsidRDefault="00091E4A" w:rsidP="00091E4A">
      <w:pPr>
        <w:shd w:val="clear" w:color="auto" w:fill="FFFFFF"/>
        <w:spacing w:before="100" w:beforeAutospacing="1" w:after="100" w:afterAutospacing="1" w:line="240" w:lineRule="auto"/>
        <w:ind w:left="360"/>
        <w:jc w:val="center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091E4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«Почему ребенку нужна игра?»</w:t>
      </w:r>
    </w:p>
    <w:p w:rsidR="00091E4A" w:rsidRPr="00091E4A" w:rsidRDefault="00091E4A" w:rsidP="00091E4A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91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Игровой деятельности, как форме организации детской деятельности, отводится особая роль. </w:t>
      </w:r>
      <w:r w:rsidRPr="00091E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</w:t>
      </w:r>
      <w:r w:rsidRPr="00091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91E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– это ведущая деятельность ребёнка</w:t>
      </w:r>
      <w:r w:rsidRPr="00091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посредством которой он развивается, познаёт взаимоотношения между взрослыми людьми. Игра выступает как самая важная деятельность, через которую педагоги и родители решают все образовательные задачи. Советский педагог В. А. Сухомлинский подчёркивал, что «игра – это огромное светлое окно, через которое в духовный мир ребёнка вливается живительный поток представлений, понятий об окружающем мире. Игра – это искра, зажигающая огонёк пытливости и любознательности». Интересные игры создают бодрое, радостное настроение, делают жизнь детей полной, удовлетворяют их потребность к активной деятельности. Даже в хороших условиях, при полноценном питании ребёнок будет плохо развиваться, станет вялым, если он лишён увлекательной игры.</w:t>
      </w:r>
    </w:p>
    <w:p w:rsidR="00091E4A" w:rsidRPr="00091E4A" w:rsidRDefault="00091E4A" w:rsidP="00091E4A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91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Задача взрослого – помочь ребёнку организовать игру сделать её увлекательной. Ребёнок ежедневно сталкивается с </w:t>
      </w:r>
      <w:proofErr w:type="gramStart"/>
      <w:r w:rsidRPr="00091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непонятным</w:t>
      </w:r>
      <w:proofErr w:type="gramEnd"/>
      <w:r w:rsidRPr="00091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Мир, в который он попал, его волнует, захватывает, удивляет. Он находится в бесконечном потоке событий, пока лишённых для него смысла и никак от него не зависящих. Когда ребёнок играет, примеряя на себе разные роли, воспроизводя или придумывая ситуации и способы поведения в них, этот процесс проходит для него естественно и успешно. С помощью игры он может контролировать ситуацию и найти решения. Пусть ребёнок самостоятельно выберет, во что и как он будет играть. Участвуя в детских играх, взрослый может оказывать поддержку, но не должен быть директивным – пусть ребёнок проявит фантазию.</w:t>
      </w:r>
    </w:p>
    <w:p w:rsidR="00091E4A" w:rsidRPr="00091E4A" w:rsidRDefault="00091E4A" w:rsidP="00091E4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91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О значении игры в развитии ребёнка сказано очень много. Игра – потребность детского организма, средство разностороннего воспитания ребёнка.</w:t>
      </w:r>
    </w:p>
    <w:p w:rsidR="00091E4A" w:rsidRPr="00091E4A" w:rsidRDefault="00091E4A" w:rsidP="00091E4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91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игре ребёнок обучается:</w:t>
      </w:r>
    </w:p>
    <w:p w:rsidR="00091E4A" w:rsidRPr="00091E4A" w:rsidRDefault="00091E4A" w:rsidP="00091E4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91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эмоционально вживаться в сложный социальный мир взрослых людей;</w:t>
      </w:r>
    </w:p>
    <w:p w:rsidR="00091E4A" w:rsidRPr="00091E4A" w:rsidRDefault="00091E4A" w:rsidP="00091E4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91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переживать жизненные ситуации других людей, как свои, понимать смысл этих действий и поступков;</w:t>
      </w:r>
    </w:p>
    <w:p w:rsidR="00091E4A" w:rsidRPr="00091E4A" w:rsidRDefault="00091E4A" w:rsidP="00091E4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91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осознавать своё реальное место среди других;</w:t>
      </w:r>
    </w:p>
    <w:p w:rsidR="00091E4A" w:rsidRPr="00091E4A" w:rsidRDefault="00091E4A" w:rsidP="00091E4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91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уважать себя и верить в себя.</w:t>
      </w:r>
    </w:p>
    <w:p w:rsidR="00091E4A" w:rsidRPr="00091E4A" w:rsidRDefault="00091E4A" w:rsidP="00091E4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91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– это арена детских успехов и достижений. Задача взрослых – закрепить у ребёнка уверенность в себе, проявить положительное отношение к его игровой деятельности. В игре ребёнок </w:t>
      </w:r>
      <w:r w:rsidRPr="00091E4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приобретает умение надеяться на собственные силы при столкновении с проблемой</w:t>
      </w:r>
      <w:r w:rsidRPr="00091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детям предоставляется возможность ставить и решать собственные задачи. Дети, имеющие большую </w:t>
      </w:r>
      <w:r w:rsidRPr="00091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игровую практику, легче справляются с реальными жизненными проблемами, чем мало играющие.  </w:t>
      </w:r>
    </w:p>
    <w:p w:rsidR="00091E4A" w:rsidRPr="00091E4A" w:rsidRDefault="00091E4A" w:rsidP="00091E4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91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Свободно выражать свои чувства – этому тоже учится ребёнок в игре. В игре ребёнок обучается переживать свой гнев, зависть, тревогу и беспокойство. В свободных играх детей страх, агрессия и напряжение находят выход и ослабевают, что облегчает реальные взаимоотношения между детьми.</w:t>
      </w:r>
    </w:p>
    <w:p w:rsidR="00091E4A" w:rsidRPr="00091E4A" w:rsidRDefault="00091E4A" w:rsidP="00091E4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91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 тем есть игрушки, которые усугубляют эти отношения. Это так называемые </w:t>
      </w:r>
      <w:r w:rsidRPr="00091E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«вредные игрушки»</w:t>
      </w:r>
      <w:r w:rsidRPr="00091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Игрушки-монстры нередко родом из агрессивных мультфильмов. Нужно стараться ограничить общение ребёнка с такими играми.</w:t>
      </w:r>
    </w:p>
    <w:p w:rsidR="00091E4A" w:rsidRPr="00091E4A" w:rsidRDefault="00091E4A" w:rsidP="00091E4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91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Для игр ребёнку необходимо время и игровое пространство. Дома – это уголок с правильно подобранным игровым материалом. В условиях детского сада необходимо создать среду для полноценных игр детей.</w:t>
      </w:r>
    </w:p>
    <w:p w:rsidR="00091E4A" w:rsidRPr="00091E4A" w:rsidRDefault="00091E4A" w:rsidP="00091E4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91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 и педагоги выделяют ряд </w:t>
      </w:r>
      <w:r w:rsidRPr="00091E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«игрушечных групп»</w:t>
      </w:r>
      <w:r w:rsidRPr="00091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91E4A" w:rsidRPr="00091E4A" w:rsidRDefault="00091E4A" w:rsidP="00091E4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91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игрушки из реальной жизни. Это кукольное семейство, игрушечный домик и утварь.</w:t>
      </w:r>
    </w:p>
    <w:p w:rsidR="00091E4A" w:rsidRPr="00091E4A" w:rsidRDefault="00091E4A" w:rsidP="00091E4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91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091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091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грушки для выплеска агрессии. Это солдатики, спортивный инвентарь, детские ружья.</w:t>
      </w:r>
    </w:p>
    <w:p w:rsidR="00091E4A" w:rsidRPr="00091E4A" w:rsidRDefault="00091E4A" w:rsidP="00091E4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91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игрушки для развития творческой фантазии и самовыражения. Это конструкторы, кубики, настольные игры, пластилин, мозаика, наборы для рукоделия.</w:t>
      </w:r>
    </w:p>
    <w:p w:rsidR="00091E4A" w:rsidRPr="00091E4A" w:rsidRDefault="00091E4A" w:rsidP="00091E4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91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091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091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грушки для развития знаний о социальных ролях, имитирующие инструменты врача, шофёра и др.</w:t>
      </w:r>
    </w:p>
    <w:p w:rsidR="00091E4A" w:rsidRPr="00091E4A" w:rsidRDefault="00091E4A" w:rsidP="00091E4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91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театральные игрушки для развития эстетического воспитания, воображения, развития речи.</w:t>
      </w:r>
    </w:p>
    <w:p w:rsidR="00091E4A" w:rsidRPr="00091E4A" w:rsidRDefault="00091E4A" w:rsidP="00091E4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91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технические игрушки – транспорт, конструкторы, развивающие мелкую моторику, ориентировку в пространстве, мышление.</w:t>
      </w:r>
    </w:p>
    <w:p w:rsidR="00091E4A" w:rsidRPr="00091E4A" w:rsidRDefault="00091E4A" w:rsidP="00091E4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91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спортивно-моторные игры, способствующие двигательной активности, развитию координации движений.</w:t>
      </w:r>
    </w:p>
    <w:p w:rsidR="00091E4A" w:rsidRPr="00091E4A" w:rsidRDefault="00091E4A" w:rsidP="00091E4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91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музыкальные игрушки. Это погремушки, колокольчики, бубенцы и др.</w:t>
      </w:r>
    </w:p>
    <w:p w:rsidR="00091E4A" w:rsidRPr="00091E4A" w:rsidRDefault="00091E4A" w:rsidP="00091E4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91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дидактические игры. Им принадлежит особое место. Они воспитывают у детей сосредоточенность, настойчивость, целеустремлённость, умение доводить дело до конца, а также способствуют развитию мелкой моторики.</w:t>
      </w:r>
    </w:p>
    <w:p w:rsidR="00091E4A" w:rsidRPr="00091E4A" w:rsidRDefault="00091E4A" w:rsidP="00091E4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91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Если не играть, не руководить игрой ребёнка в раннем возрасте, то у него не сформируется умение играть как самостоятельно, так и с другими детьми.</w:t>
      </w:r>
    </w:p>
    <w:p w:rsidR="00091E4A" w:rsidRPr="00091E4A" w:rsidRDefault="00091E4A" w:rsidP="00091E4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91E4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Поэтому надо взять за правило</w:t>
      </w:r>
      <w:r w:rsidRPr="00091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несколько раз в день включаться в игру детей, это побуждает их к новым действиям. </w:t>
      </w:r>
      <w:proofErr w:type="spellStart"/>
      <w:r w:rsidRPr="00091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Антуан</w:t>
      </w:r>
      <w:proofErr w:type="spellEnd"/>
      <w:r w:rsidRPr="00091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 Сент-Экзюпери писал: «Я пришёл из детства, как из страны. Нам, взрослым, следует чаще думать, какими красками мы раскрасили страну детства для пришедших туда наших малышей. Эта страна пока ещё полностью в наших руках, и за неё мы по-настоящему в ответе. За оригинал – не за отражение!»</w:t>
      </w:r>
    </w:p>
    <w:p w:rsidR="00091E4A" w:rsidRPr="00091E4A" w:rsidRDefault="00091E4A" w:rsidP="00091E4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91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Таким образом, игра – прекрасный источник укрепления физического, духовного и эмоционального самочувствия ребёнка. Совместная игра </w:t>
      </w:r>
      <w:r w:rsidRPr="00091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взрослого и ребёнка не только основное средство развития маленького человека, но и инструмент, способствующий взаимопониманию разных поколений. Открывайте мир и играйте вместе с ребёнком!</w:t>
      </w:r>
    </w:p>
    <w:p w:rsidR="00B7225C" w:rsidRDefault="00091E4A"/>
    <w:sectPr w:rsidR="00B7225C" w:rsidSect="00725C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5666E"/>
    <w:multiLevelType w:val="multilevel"/>
    <w:tmpl w:val="2CF2A046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1E4A"/>
    <w:rsid w:val="00091E4A"/>
    <w:rsid w:val="006D5643"/>
    <w:rsid w:val="00725C99"/>
    <w:rsid w:val="008022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C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091E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091E4A"/>
  </w:style>
  <w:style w:type="paragraph" w:customStyle="1" w:styleId="c6">
    <w:name w:val="c6"/>
    <w:basedOn w:val="a"/>
    <w:rsid w:val="00091E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91E4A"/>
  </w:style>
  <w:style w:type="paragraph" w:customStyle="1" w:styleId="c11">
    <w:name w:val="c11"/>
    <w:basedOn w:val="a"/>
    <w:rsid w:val="00091E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091E4A"/>
  </w:style>
  <w:style w:type="character" w:customStyle="1" w:styleId="c35">
    <w:name w:val="c35"/>
    <w:basedOn w:val="a0"/>
    <w:rsid w:val="00091E4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78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765</Words>
  <Characters>4362</Characters>
  <Application>Microsoft Office Word</Application>
  <DocSecurity>0</DocSecurity>
  <Lines>36</Lines>
  <Paragraphs>10</Paragraphs>
  <ScaleCrop>false</ScaleCrop>
  <Company/>
  <LinksUpToDate>false</LinksUpToDate>
  <CharactersWithSpaces>5117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№20</dc:creator>
  <cp:keywords/>
  <dc:description/>
  <cp:lastModifiedBy>ДС №20</cp:lastModifiedBy>
  <cp:revision>3</cp:revision>
  <dcterms:created xsi:type="dcterms:W3CDTF">2025-03-24T11:57:00Z</dcterms:created>
  <dcterms:modified xsi:type="dcterms:W3CDTF">2025-03-24T11:58:00Z</dcterms:modified>
</cp:coreProperties>
</file>